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14" w:rsidRPr="00441B14" w:rsidRDefault="00441B14" w:rsidP="00441B14">
      <w:pPr>
        <w:widowControl w:val="0"/>
        <w:autoSpaceDE w:val="0"/>
        <w:autoSpaceDN w:val="0"/>
        <w:adjustRightInd w:val="0"/>
        <w:jc w:val="center"/>
        <w:rPr>
          <w:rFonts w:ascii="Times New Roman" w:hAnsi="Times New Roman" w:cs="Times New Roman"/>
        </w:rPr>
      </w:pPr>
      <w:r w:rsidRPr="00441B14">
        <w:rPr>
          <w:rFonts w:ascii="Calibri" w:hAnsi="Calibri" w:cs="Calibri"/>
        </w:rPr>
        <w:t>Faculty Positions in Basic and Clinical Neuroscience Research</w:t>
      </w:r>
    </w:p>
    <w:p w:rsidR="00441B14" w:rsidRPr="00441B14" w:rsidRDefault="00441B14" w:rsidP="00441B14">
      <w:pPr>
        <w:widowControl w:val="0"/>
        <w:autoSpaceDE w:val="0"/>
        <w:autoSpaceDN w:val="0"/>
        <w:adjustRightInd w:val="0"/>
        <w:jc w:val="center"/>
        <w:rPr>
          <w:rFonts w:ascii="Times New Roman" w:hAnsi="Times New Roman" w:cs="Times New Roman"/>
        </w:rPr>
      </w:pPr>
      <w:r w:rsidRPr="00441B14">
        <w:rPr>
          <w:rFonts w:ascii="Calibri" w:hAnsi="Calibri" w:cs="Calibri"/>
        </w:rPr>
        <w:t>SUNY Upstate Medical University</w:t>
      </w:r>
      <w:bookmarkStart w:id="0" w:name="_GoBack"/>
      <w:bookmarkEnd w:id="0"/>
    </w:p>
    <w:p w:rsidR="00441B14" w:rsidRPr="00441B14" w:rsidRDefault="00441B14" w:rsidP="00441B14">
      <w:pPr>
        <w:widowControl w:val="0"/>
        <w:autoSpaceDE w:val="0"/>
        <w:autoSpaceDN w:val="0"/>
        <w:adjustRightInd w:val="0"/>
        <w:rPr>
          <w:rFonts w:ascii="Times New Roman" w:hAnsi="Times New Roman" w:cs="Times New Roman"/>
        </w:rPr>
      </w:pPr>
      <w:r w:rsidRPr="00441B14">
        <w:rPr>
          <w:rFonts w:ascii="Calibri" w:hAnsi="Calibri" w:cs="Calibri"/>
        </w:rPr>
        <w:t> </w:t>
      </w:r>
    </w:p>
    <w:p w:rsidR="00CC43F5" w:rsidRPr="00441B14" w:rsidRDefault="00441B14" w:rsidP="00441B14">
      <w:r w:rsidRPr="00441B14">
        <w:rPr>
          <w:rFonts w:ascii="Calibri" w:hAnsi="Calibri" w:cs="Calibri"/>
        </w:rPr>
        <w:t xml:space="preserve">SUNY Upstate Medical University seeks scientists studying mechanisms of neurobiological function, disease and dysfunction at cellular, molecular and systems levels. Multiple tenure-track positions are open at senior and junior faculty levels of the New York State Empire Innovator Program, which aims to recruit world-class faculty to the SUNY system. Areas of particular interest include, but are not limited to </w:t>
      </w:r>
      <w:proofErr w:type="spellStart"/>
      <w:r w:rsidRPr="00441B14">
        <w:rPr>
          <w:rFonts w:ascii="Calibri" w:hAnsi="Calibri" w:cs="Calibri"/>
        </w:rPr>
        <w:t>neurotraumatic</w:t>
      </w:r>
      <w:proofErr w:type="spellEnd"/>
      <w:r w:rsidRPr="00441B14">
        <w:rPr>
          <w:rFonts w:ascii="Calibri" w:hAnsi="Calibri" w:cs="Calibri"/>
        </w:rPr>
        <w:t xml:space="preserve">, neurodegenerative and neurodevelopmental disorders. Candidates utilizing stem cell biology, biomarker development, or cutting-edge optical approaches are especially encouraged to apply. Positions are open to individual applicants or to research teams. Significant current external research funding strongly preferred, and required for senior applicants. Successful candidates will hold joint appointments in a basic science and one of several clinical departments, and will be expected to maintain a vigorous and independently funded research program. SUNY Upstate offers a highly competitive hard-moneyed state-line salary, a generous start-up package and access to a unique, integrated clinical-basic science research environment. Neuroscientists at Upstate benefit from a new research building featuring 100,000 </w:t>
      </w:r>
      <w:proofErr w:type="spellStart"/>
      <w:r w:rsidRPr="00441B14">
        <w:rPr>
          <w:rFonts w:ascii="Calibri" w:hAnsi="Calibri" w:cs="Calibri"/>
        </w:rPr>
        <w:t>sq.ft</w:t>
      </w:r>
      <w:proofErr w:type="spellEnd"/>
      <w:r w:rsidRPr="00441B14">
        <w:rPr>
          <w:rFonts w:ascii="Calibri" w:hAnsi="Calibri" w:cs="Calibri"/>
        </w:rPr>
        <w:t xml:space="preserve">. </w:t>
      </w:r>
      <w:proofErr w:type="gramStart"/>
      <w:r w:rsidRPr="00441B14">
        <w:rPr>
          <w:rFonts w:ascii="Calibri" w:hAnsi="Calibri" w:cs="Calibri"/>
        </w:rPr>
        <w:t>laboratory</w:t>
      </w:r>
      <w:proofErr w:type="gramEnd"/>
      <w:r w:rsidRPr="00441B14">
        <w:rPr>
          <w:rFonts w:ascii="Calibri" w:hAnsi="Calibri" w:cs="Calibri"/>
        </w:rPr>
        <w:t xml:space="preserve"> space equipped with state of the art facilities (see </w:t>
      </w:r>
      <w:hyperlink r:id="rId5" w:history="1">
        <w:r w:rsidRPr="00441B14">
          <w:rPr>
            <w:rFonts w:ascii="Calibri" w:hAnsi="Calibri" w:cs="Calibri"/>
            <w:color w:val="0000FF"/>
            <w:u w:val="single" w:color="0000FF"/>
          </w:rPr>
          <w:t>http://www.upstate.edu/neuroscience</w:t>
        </w:r>
      </w:hyperlink>
      <w:r w:rsidRPr="00441B14">
        <w:rPr>
          <w:rFonts w:ascii="Calibri" w:hAnsi="Calibri" w:cs="Calibri"/>
        </w:rPr>
        <w:t xml:space="preserve">). Applicants should submit a curriculum vitae, statement of research interests and three letters of reference by December 1, 2013 for full consideration, to: EIP Faculty Search c/o Barbara Humphrey, SUNY Upstate Medical University, 750 East Adams Street, Syracuse, NY 13210, email: </w:t>
      </w:r>
      <w:hyperlink r:id="rId6" w:history="1">
        <w:r w:rsidRPr="00441B14">
          <w:rPr>
            <w:rFonts w:ascii="Calibri" w:hAnsi="Calibri" w:cs="Calibri"/>
            <w:color w:val="0000FF"/>
            <w:u w:val="single" w:color="0000FF"/>
          </w:rPr>
          <w:t>eisearch@upstate.edu</w:t>
        </w:r>
      </w:hyperlink>
      <w:r w:rsidRPr="00441B14">
        <w:rPr>
          <w:rFonts w:ascii="Calibri" w:hAnsi="Calibri" w:cs="Calibri"/>
        </w:rPr>
        <w:t xml:space="preserve">, or apply online at: </w:t>
      </w:r>
      <w:hyperlink r:id="rId7" w:history="1">
        <w:r w:rsidRPr="00441B14">
          <w:rPr>
            <w:rFonts w:ascii="Calibri" w:hAnsi="Calibri" w:cs="Calibri"/>
            <w:color w:val="770078"/>
          </w:rPr>
          <w:t>www.upstate.edu/hr/jobs</w:t>
        </w:r>
      </w:hyperlink>
      <w:proofErr w:type="gramStart"/>
      <w:r w:rsidRPr="00441B14">
        <w:rPr>
          <w:rFonts w:ascii="Calibri" w:hAnsi="Calibri" w:cs="Calibri"/>
        </w:rPr>
        <w:t xml:space="preserve"> ,</w:t>
      </w:r>
      <w:proofErr w:type="gramEnd"/>
      <w:r w:rsidRPr="00441B14">
        <w:rPr>
          <w:rFonts w:ascii="Calibri" w:hAnsi="Calibri" w:cs="Calibri"/>
        </w:rPr>
        <w:t xml:space="preserve"> listing #036887.</w:t>
      </w:r>
    </w:p>
    <w:sectPr w:rsidR="00CC43F5" w:rsidRPr="00441B14" w:rsidSect="00FC11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14"/>
    <w:rsid w:val="00441B14"/>
    <w:rsid w:val="00CC43F5"/>
    <w:rsid w:val="00FC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ED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state.edu/neuroscience" TargetMode="External"/><Relationship Id="rId6" Type="http://schemas.openxmlformats.org/officeDocument/2006/relationships/hyperlink" Target="mailto:eisearch@upstate.edu" TargetMode="External"/><Relationship Id="rId7" Type="http://schemas.openxmlformats.org/officeDocument/2006/relationships/hyperlink" Target="http://www.upstate.edu/hr/job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Macintosh Word</Application>
  <DocSecurity>0</DocSecurity>
  <Lines>13</Lines>
  <Paragraphs>3</Paragraphs>
  <ScaleCrop>false</ScaleCrop>
  <Company>ACNP</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Dickert</dc:creator>
  <cp:keywords/>
  <dc:description/>
  <cp:lastModifiedBy>Evan Dickert</cp:lastModifiedBy>
  <cp:revision>1</cp:revision>
  <dcterms:created xsi:type="dcterms:W3CDTF">2013-09-19T20:08:00Z</dcterms:created>
  <dcterms:modified xsi:type="dcterms:W3CDTF">2013-09-19T20:08:00Z</dcterms:modified>
</cp:coreProperties>
</file>